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FCC" w:rsidRDefault="0095211E">
      <w:pPr>
        <w:rPr>
          <w:b/>
        </w:rPr>
      </w:pPr>
      <w:r w:rsidRPr="0095211E">
        <w:rPr>
          <w:b/>
        </w:rPr>
        <w:t>Vragen en opmerkingen chat Webinar excessief huilen</w:t>
      </w:r>
    </w:p>
    <w:p w:rsidR="0095211E" w:rsidRDefault="0095211E">
      <w:pPr>
        <w:rPr>
          <w:b/>
        </w:rPr>
      </w:pPr>
    </w:p>
    <w:p w:rsidR="0095211E" w:rsidRDefault="0095211E" w:rsidP="0095211E">
      <w:pPr>
        <w:pStyle w:val="Lijstalinea"/>
        <w:numPr>
          <w:ilvl w:val="0"/>
          <w:numId w:val="1"/>
        </w:numPr>
      </w:pPr>
      <w:r>
        <w:t>CJG suggereert geregeld PPI, wordt dan lastig om dit uit hoofd te krijgen en dus doorverwijzing in mijn geval onvermijdelijk</w:t>
      </w:r>
    </w:p>
    <w:p w:rsidR="0095211E" w:rsidRDefault="0095211E" w:rsidP="00C31B37">
      <w:pPr>
        <w:pStyle w:val="Lijstalinea"/>
        <w:rPr>
          <w:i/>
        </w:rPr>
      </w:pPr>
      <w:r>
        <w:rPr>
          <w:i/>
        </w:rPr>
        <w:t>Dat is begrijpelijk. Als ouders ergens in het traject horen dat medicatie nodig is het heel lastig om ze daar weer vanaf te krijgen. Daarom is het zo belangrijk dat we (0</w:t>
      </w:r>
      <w:r w:rsidRPr="0095211E">
        <w:rPr>
          <w:i/>
          <w:vertAlign w:val="superscript"/>
        </w:rPr>
        <w:t>de</w:t>
      </w:r>
      <w:r>
        <w:rPr>
          <w:i/>
        </w:rPr>
        <w:t>, 1</w:t>
      </w:r>
      <w:r w:rsidRPr="0095211E">
        <w:rPr>
          <w:i/>
          <w:vertAlign w:val="superscript"/>
        </w:rPr>
        <w:t>ste</w:t>
      </w:r>
      <w:r>
        <w:rPr>
          <w:i/>
        </w:rPr>
        <w:t xml:space="preserve"> en 2</w:t>
      </w:r>
      <w:r w:rsidRPr="0095211E">
        <w:rPr>
          <w:i/>
          <w:vertAlign w:val="superscript"/>
        </w:rPr>
        <w:t>de</w:t>
      </w:r>
      <w:r>
        <w:rPr>
          <w:i/>
        </w:rPr>
        <w:t xml:space="preserve"> lijn) allemaal hetzelfde uitleggen en doen. Dat betekent vooral uitleg geven over het huilen en hoe je dat kan aanpakken. Dit </w:t>
      </w:r>
      <w:proofErr w:type="spellStart"/>
      <w:r>
        <w:rPr>
          <w:i/>
        </w:rPr>
        <w:t>webinar</w:t>
      </w:r>
      <w:proofErr w:type="spellEnd"/>
      <w:r>
        <w:rPr>
          <w:i/>
        </w:rPr>
        <w:t xml:space="preserve"> gaat daar hopelijk ook aan bijdragen. Daarnaast is het belangrijk om met elkaar te blijven kijken hoe we dit gaan oplossen, hier gaan wij de komende tijd ook mee aan de slag.</w:t>
      </w:r>
    </w:p>
    <w:p w:rsidR="00C31B37" w:rsidRDefault="00C31B37" w:rsidP="00C31B37">
      <w:pPr>
        <w:pStyle w:val="Lijstalinea"/>
      </w:pPr>
    </w:p>
    <w:p w:rsidR="0095211E" w:rsidRDefault="0095211E" w:rsidP="0095211E">
      <w:pPr>
        <w:pStyle w:val="Lijstalinea"/>
        <w:numPr>
          <w:ilvl w:val="0"/>
          <w:numId w:val="1"/>
        </w:numPr>
      </w:pPr>
      <w:r>
        <w:t>Wat is haartourniquet</w:t>
      </w:r>
    </w:p>
    <w:p w:rsidR="0095211E" w:rsidRPr="0095211E" w:rsidRDefault="0095211E" w:rsidP="0095211E">
      <w:pPr>
        <w:pStyle w:val="Lijstalinea"/>
        <w:rPr>
          <w:i/>
        </w:rPr>
      </w:pPr>
      <w:r>
        <w:rPr>
          <w:i/>
        </w:rPr>
        <w:t>Hierbij draait een haar van de ouder om het (meestal) teentje, het teentje wordt daardoor afgekneld en gaat pijn doen. Bij lichamelijk onderzoek zie je dit duidelijk.</w:t>
      </w:r>
    </w:p>
    <w:p w:rsidR="0095211E" w:rsidRDefault="0095211E" w:rsidP="0095211E">
      <w:pPr>
        <w:pStyle w:val="Lijstalinea"/>
      </w:pPr>
    </w:p>
    <w:p w:rsidR="0095211E" w:rsidRDefault="0095211E" w:rsidP="0095211E">
      <w:pPr>
        <w:pStyle w:val="Lijstalinea"/>
        <w:numPr>
          <w:ilvl w:val="0"/>
          <w:numId w:val="1"/>
        </w:numPr>
      </w:pPr>
      <w:r>
        <w:t>Wat is normale hoeveelheid voeding voor een zuigeling</w:t>
      </w:r>
    </w:p>
    <w:p w:rsidR="0095211E" w:rsidRPr="0095211E" w:rsidRDefault="0095211E" w:rsidP="0095211E">
      <w:pPr>
        <w:pStyle w:val="Lijstalinea"/>
        <w:rPr>
          <w:i/>
        </w:rPr>
      </w:pPr>
      <w:r>
        <w:rPr>
          <w:i/>
        </w:rPr>
        <w:t xml:space="preserve">150-200 ml/kg/dg, </w:t>
      </w:r>
      <w:r w:rsidR="00E22FCC">
        <w:rPr>
          <w:i/>
        </w:rPr>
        <w:t>gemiddeld rond de 1</w:t>
      </w:r>
      <w:r w:rsidR="00C31B37">
        <w:rPr>
          <w:i/>
        </w:rPr>
        <w:t>6</w:t>
      </w:r>
      <w:r w:rsidR="00E22FCC">
        <w:rPr>
          <w:i/>
        </w:rPr>
        <w:t>0 ml/kg/dg. Er is altijd een maximum van 1000 ml/dg.</w:t>
      </w:r>
    </w:p>
    <w:p w:rsidR="0095211E" w:rsidRDefault="0095211E" w:rsidP="0095211E">
      <w:pPr>
        <w:pStyle w:val="Lijstalinea"/>
      </w:pPr>
    </w:p>
    <w:p w:rsidR="0095211E" w:rsidRDefault="0095211E" w:rsidP="0095211E">
      <w:pPr>
        <w:pStyle w:val="Lijstalinea"/>
        <w:numPr>
          <w:ilvl w:val="0"/>
          <w:numId w:val="1"/>
        </w:numPr>
      </w:pPr>
      <w:r>
        <w:t>Als PPI niet wordt geadviseerd waarom schrijven jullie dit dan zelf nog voor?</w:t>
      </w:r>
    </w:p>
    <w:p w:rsidR="00E22FCC" w:rsidRPr="00E22FCC" w:rsidRDefault="00E22FCC" w:rsidP="00E22FCC">
      <w:pPr>
        <w:pStyle w:val="Lijstalinea"/>
        <w:rPr>
          <w:i/>
        </w:rPr>
      </w:pPr>
      <w:r>
        <w:rPr>
          <w:i/>
        </w:rPr>
        <w:t xml:space="preserve">Ik heb teruggekeken in dossiers van 2018, deze resultaten hebben we (recent) natuurlijk ook binnen onze vakgroep besproken. Aangezien er geen </w:t>
      </w:r>
      <w:proofErr w:type="spellStart"/>
      <w:r>
        <w:rPr>
          <w:i/>
        </w:rPr>
        <w:t>evidence</w:t>
      </w:r>
      <w:proofErr w:type="spellEnd"/>
      <w:r>
        <w:rPr>
          <w:i/>
        </w:rPr>
        <w:t xml:space="preserve"> is voor een eventuele werking en wel bijwerkingen van een PPI</w:t>
      </w:r>
      <w:r w:rsidR="00D80BE2">
        <w:rPr>
          <w:i/>
        </w:rPr>
        <w:t xml:space="preserve"> hebben we afgesproken om dit in principe</w:t>
      </w:r>
      <w:r>
        <w:rPr>
          <w:i/>
        </w:rPr>
        <w:t xml:space="preserve"> ook niet meer voor te schrijven. Het was voor ons ook een </w:t>
      </w:r>
      <w:proofErr w:type="spellStart"/>
      <w:r>
        <w:rPr>
          <w:i/>
        </w:rPr>
        <w:t>eye-opener</w:t>
      </w:r>
      <w:proofErr w:type="spellEnd"/>
      <w:r>
        <w:rPr>
          <w:i/>
        </w:rPr>
        <w:t xml:space="preserve">. </w:t>
      </w:r>
    </w:p>
    <w:p w:rsidR="0095211E" w:rsidRDefault="0095211E" w:rsidP="0095211E">
      <w:pPr>
        <w:pStyle w:val="Lijstalinea"/>
      </w:pPr>
    </w:p>
    <w:p w:rsidR="0095211E" w:rsidRDefault="0095211E" w:rsidP="0095211E">
      <w:pPr>
        <w:pStyle w:val="Lijstalinea"/>
        <w:numPr>
          <w:ilvl w:val="0"/>
          <w:numId w:val="1"/>
        </w:numPr>
      </w:pPr>
      <w:r>
        <w:t>Kinderen worden veel gedragen in draagdoek, hoe past dit in de richtlijn?</w:t>
      </w:r>
    </w:p>
    <w:p w:rsidR="00E22FCC" w:rsidRPr="00D80BE2" w:rsidRDefault="00E22FCC" w:rsidP="00E22FCC">
      <w:pPr>
        <w:pStyle w:val="Lijstalinea"/>
        <w:rPr>
          <w:i/>
        </w:rPr>
      </w:pPr>
      <w:r>
        <w:rPr>
          <w:i/>
        </w:rPr>
        <w:t xml:space="preserve">Het is lastig om alles in een richtlijn te vatten. Het advies dat aan ouders gegeven wordt wat betreft slapen is deels een basisadvies, maar zal ook  deels ook op maat moeten worden gegeven. </w:t>
      </w:r>
      <w:r w:rsidR="00D80BE2">
        <w:rPr>
          <w:i/>
        </w:rPr>
        <w:t xml:space="preserve">Op de website van het CJG staat informatie voor ouders over dit onderwerp (en over veel andere onderwerpen). De CJG website is te bereiken via </w:t>
      </w:r>
      <w:hyperlink r:id="rId5" w:history="1">
        <w:r w:rsidR="00D80BE2" w:rsidRPr="00DB302E">
          <w:rPr>
            <w:rStyle w:val="Hyperlink"/>
            <w:i/>
          </w:rPr>
          <w:t>www.cjg</w:t>
        </w:r>
        <w:r w:rsidR="00D80BE2" w:rsidRPr="00DB302E">
          <w:rPr>
            <w:rStyle w:val="Hyperlink"/>
            <w:b/>
            <w:i/>
          </w:rPr>
          <w:t>naamgemeente</w:t>
        </w:r>
        <w:r w:rsidR="00D80BE2" w:rsidRPr="00DB302E">
          <w:rPr>
            <w:rStyle w:val="Hyperlink"/>
            <w:i/>
          </w:rPr>
          <w:t>.nl</w:t>
        </w:r>
      </w:hyperlink>
      <w:r w:rsidR="00D80BE2">
        <w:rPr>
          <w:i/>
        </w:rPr>
        <w:t>, (bijvoorbeeld www.cjgleiden.nl).</w:t>
      </w:r>
    </w:p>
    <w:p w:rsidR="0095211E" w:rsidRDefault="0095211E" w:rsidP="0095211E">
      <w:pPr>
        <w:pStyle w:val="Lijstalinea"/>
      </w:pPr>
    </w:p>
    <w:p w:rsidR="0095211E" w:rsidRDefault="0095211E" w:rsidP="0095211E">
      <w:pPr>
        <w:pStyle w:val="Lijstalinea"/>
        <w:numPr>
          <w:ilvl w:val="0"/>
          <w:numId w:val="1"/>
        </w:numPr>
      </w:pPr>
      <w:r>
        <w:t>Ouders forceren soms een verwijzing en dan wordt het soms enorm overgenomen</w:t>
      </w:r>
      <w:r w:rsidR="00E22FCC">
        <w:t>.</w:t>
      </w:r>
    </w:p>
    <w:p w:rsidR="00E22FCC" w:rsidRPr="00E22FCC" w:rsidRDefault="00E22FCC" w:rsidP="00E22FCC">
      <w:pPr>
        <w:pStyle w:val="Lijstalinea"/>
        <w:rPr>
          <w:i/>
        </w:rPr>
      </w:pPr>
      <w:r>
        <w:rPr>
          <w:i/>
        </w:rPr>
        <w:t xml:space="preserve">Ik weet niet precies wat hier bedoeld wordt. Als het alleen een verwijzing betreft om </w:t>
      </w:r>
      <w:proofErr w:type="spellStart"/>
      <w:r>
        <w:rPr>
          <w:i/>
        </w:rPr>
        <w:t>bijv</w:t>
      </w:r>
      <w:proofErr w:type="spellEnd"/>
      <w:r>
        <w:rPr>
          <w:i/>
        </w:rPr>
        <w:t xml:space="preserve"> lichamelijke oorzaken uit te sluiten dan zou het mi</w:t>
      </w:r>
      <w:r w:rsidR="00D80BE2">
        <w:rPr>
          <w:i/>
        </w:rPr>
        <w:t>jns inziens</w:t>
      </w:r>
      <w:r>
        <w:rPr>
          <w:i/>
        </w:rPr>
        <w:t xml:space="preserve"> helpen als dat duidelijk </w:t>
      </w:r>
      <w:r w:rsidR="00C31B37">
        <w:rPr>
          <w:i/>
        </w:rPr>
        <w:t xml:space="preserve">in </w:t>
      </w:r>
      <w:r>
        <w:rPr>
          <w:i/>
        </w:rPr>
        <w:t>de verwijzing vermeld staat. Anderzijds kan dit ook heel goed in de 0</w:t>
      </w:r>
      <w:r w:rsidRPr="0095211E">
        <w:rPr>
          <w:i/>
          <w:vertAlign w:val="superscript"/>
        </w:rPr>
        <w:t>de</w:t>
      </w:r>
      <w:r>
        <w:rPr>
          <w:i/>
        </w:rPr>
        <w:t xml:space="preserve"> en 1</w:t>
      </w:r>
      <w:r w:rsidRPr="00E22FCC">
        <w:rPr>
          <w:i/>
          <w:vertAlign w:val="superscript"/>
        </w:rPr>
        <w:t>ste</w:t>
      </w:r>
      <w:r>
        <w:rPr>
          <w:i/>
        </w:rPr>
        <w:t xml:space="preserve"> lijn worden gedaan. Indien ouders forceren kan er ook altijd een telefonisch overleg plaatsvinden, soms kan dat ook voldoende zijn (voor ouders).</w:t>
      </w:r>
      <w:r w:rsidR="00D80BE2">
        <w:rPr>
          <w:i/>
        </w:rPr>
        <w:t xml:space="preserve"> </w:t>
      </w:r>
    </w:p>
    <w:p w:rsidR="0095211E" w:rsidRDefault="0095211E" w:rsidP="0095211E">
      <w:pPr>
        <w:pStyle w:val="Lijstalinea"/>
      </w:pPr>
    </w:p>
    <w:p w:rsidR="0095211E" w:rsidRDefault="0095211E" w:rsidP="0095211E">
      <w:pPr>
        <w:pStyle w:val="Lijstalinea"/>
        <w:numPr>
          <w:ilvl w:val="0"/>
          <w:numId w:val="1"/>
        </w:numPr>
      </w:pPr>
      <w:r>
        <w:t>Kunnen we een wat kortere en effectievere vorm van communicatie tussen CJG en huisarts afspreken?</w:t>
      </w:r>
    </w:p>
    <w:p w:rsidR="0095211E" w:rsidRDefault="00D80BE2" w:rsidP="0095211E">
      <w:pPr>
        <w:pStyle w:val="Lijstalinea"/>
      </w:pPr>
      <w:r>
        <w:rPr>
          <w:i/>
        </w:rPr>
        <w:t xml:space="preserve">Wij hopen met de werkgroep hier goede afspraken over te maken. </w:t>
      </w:r>
      <w:r w:rsidR="00C31B37">
        <w:rPr>
          <w:i/>
        </w:rPr>
        <w:t>Van elkaars contactgegevens op de hoogte zijn is een begin. Elke gemeente heeft een eigen jeugdarts waar telefonisch of digitaal mee gecommuniceerd kan worden. Als de contactgegevens van de jeugdarts in uw gemeente bij u niet bekend z</w:t>
      </w:r>
      <w:r w:rsidR="00B65416">
        <w:rPr>
          <w:i/>
        </w:rPr>
        <w:t xml:space="preserve">ijn kunt hiervoor contact op </w:t>
      </w:r>
      <w:bookmarkStart w:id="0" w:name="_GoBack"/>
      <w:bookmarkEnd w:id="0"/>
      <w:r w:rsidR="00C31B37">
        <w:rPr>
          <w:i/>
        </w:rPr>
        <w:t>nemen met het algemene CJG telefoonnummer: 088 254 23 84.</w:t>
      </w:r>
    </w:p>
    <w:p w:rsidR="0095211E" w:rsidRPr="0095211E" w:rsidRDefault="0095211E" w:rsidP="00E22FCC">
      <w:pPr>
        <w:pStyle w:val="Lijstalinea"/>
      </w:pPr>
    </w:p>
    <w:sectPr w:rsidR="0095211E" w:rsidRPr="009521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4919D6"/>
    <w:multiLevelType w:val="hybridMultilevel"/>
    <w:tmpl w:val="65084B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mailMerge>
    <w:mainDocumentType w:val="formLetters"/>
    <w:dataType w:val="textFile"/>
    <w:activeRecord w:val="-1"/>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11E"/>
    <w:rsid w:val="000B6F5B"/>
    <w:rsid w:val="003074A4"/>
    <w:rsid w:val="0095211E"/>
    <w:rsid w:val="00B65416"/>
    <w:rsid w:val="00C31B37"/>
    <w:rsid w:val="00D80BE2"/>
    <w:rsid w:val="00E22FCC"/>
    <w:rsid w:val="00FC0F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38622"/>
  <w15:chartTrackingRefBased/>
  <w15:docId w15:val="{E41F3CD9-8701-42CE-81FB-4667769F5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5211E"/>
    <w:pPr>
      <w:ind w:left="720"/>
      <w:contextualSpacing/>
    </w:pPr>
  </w:style>
  <w:style w:type="character" w:styleId="Hyperlink">
    <w:name w:val="Hyperlink"/>
    <w:basedOn w:val="Standaardalinea-lettertype"/>
    <w:uiPriority w:val="99"/>
    <w:unhideWhenUsed/>
    <w:rsid w:val="00D80B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jgnaamgemeente.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445</Words>
  <Characters>2451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Alrijne Zorggroep</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Peetsold, M.G.</dc:creator>
  <cp:keywords/>
  <dc:description/>
  <cp:lastModifiedBy>Winy Robbe</cp:lastModifiedBy>
  <cp:revision>3</cp:revision>
  <dcterms:created xsi:type="dcterms:W3CDTF">2021-04-22T07:09:00Z</dcterms:created>
  <dcterms:modified xsi:type="dcterms:W3CDTF">2021-04-22T07:56:00Z</dcterms:modified>
</cp:coreProperties>
</file>